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095F2">
      <w:pPr>
        <w:widowControl/>
        <w:shd w:val="clear" w:color="auto" w:fill="FFFFFF"/>
        <w:spacing w:before="480" w:after="240"/>
        <w:jc w:val="center"/>
        <w:outlineLvl w:val="2"/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</w:pPr>
      <w:bookmarkStart w:id="0" w:name="_GoBack"/>
      <w:r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  <w:t>《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32"/>
          <w:szCs w:val="32"/>
        </w:rPr>
        <w:t>电子测量与仪器学报</w:t>
      </w:r>
      <w:r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  <w:t>》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32"/>
          <w:szCs w:val="32"/>
        </w:rPr>
        <w:t>首届</w:t>
      </w:r>
      <w:r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  <w:t>青年编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32"/>
          <w:szCs w:val="32"/>
        </w:rPr>
        <w:t>委会</w:t>
      </w:r>
      <w:r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  <w:t>委</w:t>
      </w:r>
      <w:r>
        <w:rPr>
          <w:rFonts w:hint="eastAsia" w:ascii="Segoe UI" w:hAnsi="Segoe UI" w:eastAsia="宋体" w:cs="Segoe UI"/>
          <w:b/>
          <w:bCs/>
          <w:color w:val="0F1115"/>
          <w:kern w:val="0"/>
          <w:sz w:val="32"/>
          <w:szCs w:val="32"/>
        </w:rPr>
        <w:t>员</w:t>
      </w:r>
      <w:r>
        <w:rPr>
          <w:rFonts w:ascii="Segoe UI" w:hAnsi="Segoe UI" w:eastAsia="宋体" w:cs="Segoe UI"/>
          <w:b/>
          <w:bCs/>
          <w:color w:val="0F1115"/>
          <w:kern w:val="0"/>
          <w:sz w:val="32"/>
          <w:szCs w:val="32"/>
        </w:rPr>
        <w:t>申请表</w:t>
      </w:r>
    </w:p>
    <w:bookmarkEnd w:id="0"/>
    <w:tbl>
      <w:tblPr>
        <w:tblStyle w:val="2"/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267"/>
        <w:gridCol w:w="1984"/>
        <w:gridCol w:w="2553"/>
      </w:tblGrid>
      <w:tr w14:paraId="43AC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C51E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31D1C4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ED38D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2553" w:type="dxa"/>
            <w:vAlign w:val="center"/>
          </w:tcPr>
          <w:p w14:paraId="74DC54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CC93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AA93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F1B5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AC686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国籍</w:t>
            </w:r>
          </w:p>
        </w:tc>
        <w:tc>
          <w:tcPr>
            <w:tcW w:w="2553" w:type="dxa"/>
            <w:vAlign w:val="center"/>
          </w:tcPr>
          <w:p w14:paraId="7D276E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9CFA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D8D1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职称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1DE78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ECF2F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553" w:type="dxa"/>
            <w:vAlign w:val="center"/>
          </w:tcPr>
          <w:p w14:paraId="7D6293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A37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B2FF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6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FB41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091F71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Email</w:t>
            </w:r>
          </w:p>
        </w:tc>
        <w:tc>
          <w:tcPr>
            <w:tcW w:w="2553" w:type="dxa"/>
            <w:vAlign w:val="center"/>
          </w:tcPr>
          <w:p w14:paraId="164D9A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C446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014164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DA69F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0DF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4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6A460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0DF2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AA1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0671A0A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个人主页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E5EEC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2236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4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AA0A1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F545A9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4AF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5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400A6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入选人才计划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F941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（如：国家级青年人才、省部级人才计划等）</w:t>
            </w:r>
          </w:p>
        </w:tc>
      </w:tr>
      <w:tr w14:paraId="4759A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32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48D5E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海外经历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34208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（如有，请说明时间与单位）</w:t>
            </w:r>
          </w:p>
        </w:tc>
      </w:tr>
      <w:tr w14:paraId="5D252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D020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本刊审稿经历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82849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 是，优秀审稿人  □ 是   □ 否</w:t>
            </w:r>
          </w:p>
        </w:tc>
      </w:tr>
      <w:tr w14:paraId="03CAA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3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16276F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学术兼职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（可选）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AF3BD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（如：学术期刊编委、学会委员等）</w:t>
            </w:r>
          </w:p>
        </w:tc>
      </w:tr>
      <w:tr w14:paraId="400B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F836D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近五年代表性论文（5篇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以上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14:paraId="784CD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60DBE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1.论文题目，期刊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或会议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名称，年份，卷(期)，页码（注明第一作者或通信作者）</w:t>
            </w:r>
          </w:p>
        </w:tc>
      </w:tr>
      <w:tr w14:paraId="1D34F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74CED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2.</w:t>
            </w:r>
          </w:p>
        </w:tc>
      </w:tr>
      <w:tr w14:paraId="64926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52A5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3.</w:t>
            </w:r>
          </w:p>
        </w:tc>
      </w:tr>
      <w:tr w14:paraId="226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09DD7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4.</w:t>
            </w:r>
          </w:p>
        </w:tc>
      </w:tr>
      <w:tr w14:paraId="5BAB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6FF8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5.</w:t>
            </w:r>
          </w:p>
        </w:tc>
      </w:tr>
      <w:tr w14:paraId="483A6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1" w:hRule="atLeast"/>
        </w:trPr>
        <w:tc>
          <w:tcPr>
            <w:tcW w:w="9072" w:type="dxa"/>
            <w:gridSpan w:val="4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DAAB0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6.</w:t>
            </w:r>
          </w:p>
        </w:tc>
      </w:tr>
      <w:tr w14:paraId="31113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6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B081A7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青年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编委工作承诺</w:t>
            </w:r>
          </w:p>
          <w:p w14:paraId="256AA5C2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（多选）</w:t>
            </w:r>
          </w:p>
        </w:tc>
        <w:tc>
          <w:tcPr>
            <w:tcW w:w="6804" w:type="dxa"/>
            <w:gridSpan w:val="3"/>
            <w:vAlign w:val="center"/>
          </w:tcPr>
          <w:p w14:paraId="0765BEE6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稿件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处理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：每年审理 [ ] 篇稿件，平均审稿周期不超过 [ ] 周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；配合编辑部进行稿件处理工作。</w:t>
            </w:r>
          </w:p>
          <w:p w14:paraId="6559329A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组稿约稿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任期内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组织或推荐专题/特刊 [ ] 期，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每年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推荐高水平稿件 [] 篇。</w:t>
            </w:r>
          </w:p>
          <w:p w14:paraId="29F72EDD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宣传推广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任期内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 xml:space="preserve">在学术会议、社交媒体或同行中宣传期刊[ ]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次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。</w:t>
            </w:r>
          </w:p>
          <w:p w14:paraId="0ACDA3DD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学术把关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：对期刊学术方向提出建议，参加编委会会议。</w:t>
            </w:r>
          </w:p>
          <w:p w14:paraId="0E140505">
            <w:pPr>
              <w:widowControl/>
              <w:spacing w:line="4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□ 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：</w:t>
            </w:r>
          </w:p>
        </w:tc>
      </w:tr>
      <w:tr w14:paraId="24AB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C3B671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推荐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意见（可选）</w:t>
            </w:r>
          </w:p>
        </w:tc>
        <w:tc>
          <w:tcPr>
            <w:tcW w:w="6804" w:type="dxa"/>
            <w:gridSpan w:val="3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B3B15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（如有推荐人）</w:t>
            </w:r>
          </w:p>
        </w:tc>
      </w:tr>
      <w:tr w14:paraId="43C7A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77" w:hRule="atLeast"/>
        </w:trPr>
        <w:tc>
          <w:tcPr>
            <w:tcW w:w="2268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FEDF406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申请人承诺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：</w:t>
            </w:r>
          </w:p>
          <w:p w14:paraId="16B77F38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vAlign w:val="center"/>
          </w:tcPr>
          <w:p w14:paraId="189856B2">
            <w:pPr>
              <w:widowControl/>
              <w:spacing w:line="560" w:lineRule="exact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我保证上述信息真实有效，并愿意积极参与《电子测量与仪器学报》的青年编委工作，履行相关职责。</w:t>
            </w:r>
          </w:p>
          <w:p w14:paraId="2742ABDA"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申请人签名：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  <w:t>日期：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</w:tbl>
    <w:p w14:paraId="2D471A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C2C65"/>
    <w:rsid w:val="32CC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2026-05-12T09:00:00Z</dcterms:created>
  <dc:creator>Gao</dc:creator>
  <cp:lastModifiedBy>Gao</cp:lastModifiedBy>
  <dcterms:modified xsi:type="dcterms:W3CDTF">2026-05-12T09:00:41Z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B041F7976A8A41EDA37C3F3600F3FAD8_11</vt:lpwstr>
  </property>
  <property fmtid="{D5CDD505-2E9C-101B-9397-08002B2CF9AE}" pid="4" name="KSOTemplateDocerSaveRecord">
    <vt:lpwstr>eyJoZGlkIjoiMjNkODBmMjIxOWRkZDcwMDdjYWM1OTJmYjdlM2M5ODAiLCJ1c2VySWQiOiI3NjcxODE5MjUifQ==</vt:lpwstr>
  </property>
</Properties>
</file>